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967CAA">
        <w:rPr>
          <w:rFonts w:hAnsi="宋体" w:hint="eastAsia"/>
          <w:b/>
          <w:bCs/>
          <w:color w:val="000000"/>
          <w:sz w:val="64"/>
          <w:szCs w:val="64"/>
        </w:rPr>
        <w:t>教务处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967CAA">
        <w:rPr>
          <w:rStyle w:val="font571"/>
          <w:rFonts w:hint="default"/>
        </w:rPr>
        <w:t>教务处</w:t>
      </w:r>
    </w:p>
    <w:tbl>
      <w:tblPr>
        <w:tblW w:w="16444" w:type="dxa"/>
        <w:tblInd w:w="-601" w:type="dxa"/>
        <w:tblLook w:val="04A0"/>
      </w:tblPr>
      <w:tblGrid>
        <w:gridCol w:w="709"/>
        <w:gridCol w:w="2993"/>
        <w:gridCol w:w="5512"/>
        <w:gridCol w:w="851"/>
        <w:gridCol w:w="709"/>
        <w:gridCol w:w="850"/>
        <w:gridCol w:w="992"/>
        <w:gridCol w:w="3828"/>
      </w:tblGrid>
      <w:tr w:rsidR="00967CAA" w:rsidRPr="00967CAA" w:rsidTr="00967CA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7CA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7CA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7CA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7CA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7CA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7CA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7CA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7CA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五号电池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南孚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七20李(肖10唐10陈40)梅西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七号电池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南孚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七20李(肖20唐20陈20)梅西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九号电池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南孚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七4李(肖唐10陈40)梅4西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纽扣电池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南孚CR2032（5颗）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七李(肖2唐2陈4)梅西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剪刀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张小泉12.5CM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七2李(肖1唐1陈1)梅西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插线板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公牛6插座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七6李(肖6唐10陈8)梅西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一字起十字起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威达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七李(肖1唐1陈1)梅西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音频线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秋叶原一分二莲花头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七李(肖唐2陈2)梅西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神火手电筒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神火GT75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七李(肖1唐1陈1)梅西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手持话筒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 xml:space="preserve">海和59ND(带线)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七李(肖唐陈2)梅西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人字梯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2M高加厚铝合金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路由器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华为路由3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硬盘对拷器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orico stat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西数固态硬盘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240G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七李(肖唐2陈)梅西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网络测线器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精明鼠NF-468V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七李(肖唐陈)梅1西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扁嘴钳尖嘴钳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威达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七李(肖1唐陈1)梅1西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试电笔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七2李(肖1唐陈1)梅1西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USB延长线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七20李(肖唐陈4)梅西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铜芯导线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6MM金杯6MM多股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七李(肖1唐2陈)梅西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镊子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七李(肖1唐陈1)梅西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投影机液晶片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日立Q86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七20李(肖唐陈)梅西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投影机液晶片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日立845X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七2李(肖唐陈)梅西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投影机灯泡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日立Q86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七5李(肖唐陈)梅西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投影机灯泡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日立845X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七2李(肖唐陈)梅西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鼠标垫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得力橡胶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七李(肖8唐陈15)梅40西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网线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海康威视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鞋套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加厚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七李(肖唐陈20)梅西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HDMI线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5米绿联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七2李(肖唐陈2)梅西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HDMI转VGA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绿联（带音频接口）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七2李(肖唐2陈2)梅西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鼠标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USB接口5米零度世家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七30李(肖唐陈3)梅西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键盘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USB接口3米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七10李(肖唐陈2)梅西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万用表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胜利数字型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电铬铁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60W外热型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七李(肖唐1陈)梅西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焊锡丝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七李(肖唐1陈)梅西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热熔胶枪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带胶棒20支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七李(肖唐1陈)梅西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电工胶布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七李(肖2唐2陈2)梅2西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中控面板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莱拓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七2李(肖1唐1陈2)梅4西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中控网络模块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莱拓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七李(肖1唐陈1)梅4西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中控网卡模块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莱拓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七李(肖1唐陈2)梅4西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罗技摄像头三角架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七1李(肖唐陈)梅西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电脑主机前面板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联想M410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七1李(肖唐陈)梅西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内存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DDR4 8G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七李(肖唐陈)梅2西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五口百兆交换机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TL-SF1005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七李(肖唐陈)梅2西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罗技翻页笔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spotlight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七李(肖唐陈1)梅西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AUX音频线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秋叶原3.5MM公对公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七李(肖唐陈)梅西10</w:t>
            </w:r>
          </w:p>
        </w:tc>
      </w:tr>
      <w:tr w:rsidR="00967CAA" w:rsidRPr="00967CAA" w:rsidTr="00967CAA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钳子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kern w:val="0"/>
                <w:sz w:val="24"/>
              </w:rPr>
              <w:t>钢丝钳6寸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CAA" w:rsidRPr="00967CAA" w:rsidRDefault="00967CAA" w:rsidP="00967C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7CAA">
              <w:rPr>
                <w:rFonts w:ascii="宋体" w:hAnsi="宋体" w:cs="宋体" w:hint="eastAsia"/>
                <w:color w:val="000000"/>
                <w:kern w:val="0"/>
                <w:sz w:val="24"/>
              </w:rPr>
              <w:t>七李(肖唐陈1)梅西</w:t>
            </w:r>
          </w:p>
        </w:tc>
      </w:tr>
    </w:tbl>
    <w:p w:rsidR="00967CAA" w:rsidRPr="00967CAA" w:rsidRDefault="00967CAA" w:rsidP="00FC24D9">
      <w:pPr>
        <w:jc w:val="left"/>
        <w:rPr>
          <w:rStyle w:val="font571"/>
          <w:rFonts w:asciiTheme="minorEastAsia" w:eastAsiaTheme="minorEastAsia" w:hAnsiTheme="minorEastAsia" w:hint="default"/>
          <w:u w:val="none"/>
        </w:rPr>
      </w:pPr>
      <w:r w:rsidRPr="00967CAA">
        <w:rPr>
          <w:rStyle w:val="font571"/>
          <w:rFonts w:hint="default"/>
          <w:u w:val="none"/>
        </w:rPr>
        <w:t>备注：</w:t>
      </w:r>
      <w:r w:rsidRPr="00967CAA">
        <w:rPr>
          <w:rStyle w:val="font571"/>
          <w:u w:val="none"/>
        </w:rPr>
        <w:t>投影机液晶片以及灯泡由</w:t>
      </w:r>
      <w:r>
        <w:rPr>
          <w:rStyle w:val="font571"/>
          <w:rFonts w:hint="default"/>
          <w:u w:val="none"/>
        </w:rPr>
        <w:t>中标人</w:t>
      </w:r>
      <w:r w:rsidRPr="00967CAA">
        <w:rPr>
          <w:rStyle w:val="font571"/>
          <w:u w:val="none"/>
        </w:rPr>
        <w:t>负责替换坏损件直到更换完为止。</w:t>
      </w:r>
    </w:p>
    <w:sectPr w:rsidR="00967CAA" w:rsidRPr="00967CAA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07" w:rsidRDefault="00CE4E07" w:rsidP="00F00F59">
      <w:r>
        <w:separator/>
      </w:r>
    </w:p>
  </w:endnote>
  <w:endnote w:type="continuationSeparator" w:id="1">
    <w:p w:rsidR="00CE4E07" w:rsidRDefault="00CE4E07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07" w:rsidRDefault="00CE4E07" w:rsidP="00F00F59">
      <w:r>
        <w:separator/>
      </w:r>
    </w:p>
  </w:footnote>
  <w:footnote w:type="continuationSeparator" w:id="1">
    <w:p w:rsidR="00CE4E07" w:rsidRDefault="00CE4E07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06A4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67CAA"/>
    <w:rsid w:val="009A33DF"/>
    <w:rsid w:val="009C3900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B1822"/>
    <w:rsid w:val="00CE4E07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3101</TotalTime>
  <Pages>1</Pages>
  <Words>266</Words>
  <Characters>1520</Characters>
  <Application>Microsoft Office Word</Application>
  <DocSecurity>0</DocSecurity>
  <Lines>12</Lines>
  <Paragraphs>3</Paragraphs>
  <ScaleCrop>false</ScaleCrop>
  <Company>china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2023-01-02T03:50:00Z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