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C912D8" w:rsidRPr="00C912D8">
        <w:rPr>
          <w:rFonts w:hAnsi="宋体" w:hint="eastAsia"/>
          <w:b/>
          <w:bCs/>
          <w:color w:val="000000"/>
          <w:sz w:val="64"/>
          <w:szCs w:val="64"/>
        </w:rPr>
        <w:t>理学院、教师教育学院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200748">
      <w:pPr>
        <w:ind w:rightChars="187" w:right="393"/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C912D8" w:rsidRPr="00C912D8">
        <w:rPr>
          <w:rStyle w:val="font571"/>
        </w:rPr>
        <w:t>理学院、教师教育学院</w:t>
      </w:r>
    </w:p>
    <w:tbl>
      <w:tblPr>
        <w:tblW w:w="20180" w:type="dxa"/>
        <w:tblInd w:w="-459" w:type="dxa"/>
        <w:tblLook w:val="04A0"/>
      </w:tblPr>
      <w:tblGrid>
        <w:gridCol w:w="567"/>
        <w:gridCol w:w="3261"/>
        <w:gridCol w:w="3827"/>
        <w:gridCol w:w="5245"/>
        <w:gridCol w:w="708"/>
        <w:gridCol w:w="741"/>
        <w:gridCol w:w="816"/>
        <w:gridCol w:w="756"/>
        <w:gridCol w:w="4259"/>
      </w:tblGrid>
      <w:tr w:rsidR="00200748" w:rsidRPr="00200748" w:rsidTr="00C749CD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tabs>
                <w:tab w:val="left" w:pos="598"/>
                <w:tab w:val="left" w:pos="3719"/>
              </w:tabs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多媒体图像处理技术（上）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多媒体图像处理技术（下）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  7V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多媒体素材制作（上）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多媒体素材制作（下）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墨合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视频处理技术（上）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视频处理技术（下）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知识结构图的设计与绘制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知识结构图的设计与绘制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FLash动画制作（上）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FLash动画制作（上）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powerpoint课件制作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powerpoint课件制作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多媒体合成技术（上）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文档盒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多媒体合成技术（上）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航空相片观测、遥感图像的裁剪及融合、辐射定标和大气校正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公牛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插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米（超功率保护）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遥感图像配准及镶嵌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号电池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遥感图像配准及镶嵌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7号电池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所有实验项目共用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擦拭纸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心相印抽纸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DT15130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层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130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抽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24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箱）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地质罗盘的使用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地质罗盘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新款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DQY-1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常见矿物、岩石与化石的观察与鉴定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东城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16V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冲击锂电钻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WJZ1601iS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常见火成岩、沉积岩的特征与判别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总氮试剂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ET535550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应购买与仪器相匹配的试剂。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ET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开头的试剂厂商为：罗威邦仪器（北京）有限公司，试剂应为最新生产产品。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常见火成岩、沉积岩的特征与判别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总磷试剂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ET535210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常见变质岩的特征与识别方法</w:t>
            </w:r>
            <w:r w:rsidRPr="00200748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Times New Roman" w:hAnsi="Times New Roman"/>
                <w:kern w:val="0"/>
                <w:szCs w:val="21"/>
              </w:rPr>
              <w:t>COD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ET99955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古生物的特征与识别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氨氮试剂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ET517611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常见变质岩的特征与识别方法</w:t>
            </w:r>
            <w:r w:rsidRPr="00200748">
              <w:rPr>
                <w:rFonts w:ascii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总硬度试剂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HI96749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100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次）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应购买与仪器相匹配的试剂。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HI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开头的试剂厂商为：哈纳仪器，试剂应为最新生产产品。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点状符号设计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A4多功能打印复印纸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得力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70g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整箱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8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等值区域图的符号设计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定性信息面状符号图的设计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利用点状符号设计分区统计图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点值图设计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得力，型号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0314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，规格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24/8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，（装订厚度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0-50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页送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5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盒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50</w:t>
            </w:r>
            <w:r w:rsidRPr="00200748">
              <w:rPr>
                <w:rFonts w:ascii="宋体" w:hAnsi="宋体" w:cs="宋体" w:hint="eastAsia"/>
                <w:kern w:val="0"/>
                <w:szCs w:val="21"/>
              </w:rPr>
              <w:t>页钉）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强力剪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张小泉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HSS-185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毛巾布拧水拖把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佳帮手细纤维毛巾布，长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50cm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，宽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50cm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，高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130cm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加厚细纤维毛巾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加厚磨毛（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条蓝色）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30x70cm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三线摆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摆线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密度的测量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蜡块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千克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多个光学实验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透镜组件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光学平台专用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牛顿环综合应用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牛顿环装置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膜厚可调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弦振动研究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弦振动线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多个热学实验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微米级数字显示千分表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热学平台专用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多个热学实验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杯式加热器（含配套热敏电阻盖）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热学平台专用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原子光谱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汞光源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含电源灯罩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密立根油滴实验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专用连接线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密立根油滴实验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云雾室油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 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低温的获得、高温超导等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液氮10L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用时送到，分３次送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光电探测实验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发光二极管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C749CD">
            <w:pPr>
              <w:widowControl/>
              <w:ind w:leftChars="-140" w:left="-1" w:hangingChars="163" w:hanging="29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测折射率、密度等多个实验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清洁液体用纸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强吸水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简谐振动的研究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谐振弹簧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0.25mm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根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须与现用仪器配套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多个光学实验光源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单色低压钠光灯管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中普玉宇GP20NA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多个光学实验光源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低压汞光灯管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中普玉宇GP20HG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教学实训、文献检索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教学实训、文献检索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教学实训、文献检索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无线鼠标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Logitech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保险管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0.5－6A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鳄鱼头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5号（南孚）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7号（南孚）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方块电池（松下）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9V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钮扣电池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1.5V（南孚）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电烙铁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25、50W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电源插线板（8位总控全长1.8米）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GN-B2440 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电源插线板（4位分控全长5米） GN-B3043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GN-B3043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电源插线板（8位总控全长2.8米）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　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电阻箱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上海东茂ZX21A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焊锡丝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焊锡膏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电烙铁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25、50W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直流电源输出线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KUAIQU1米长4mm硅胶软线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AB胶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强力新材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套装维修工具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宝工</w:t>
            </w:r>
            <w:r w:rsidRPr="00200748">
              <w:rPr>
                <w:rFonts w:ascii="Arial" w:hAnsi="Arial" w:cs="Arial"/>
                <w:b/>
                <w:bCs/>
                <w:color w:val="666666"/>
                <w:kern w:val="0"/>
                <w:sz w:val="20"/>
                <w:szCs w:val="20"/>
              </w:rPr>
              <w:t>PK-2052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清理毛巾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AH2000A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0.5mm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AH2000A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0.5mm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订书机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强力剪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张小泉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HSS-185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机房专用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温度计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吸尘器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(puppy) 大功率多重过滤大吸力卧式吸尘器 S9 Pro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硒鼓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HP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A4、5000张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数字万用表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塑料水盆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塑料水桶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白板笔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激光笔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deli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教学实训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无线鼠标键盘套装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Logitech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AH2000A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0.5mm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黑色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AH2000A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0.5mm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红色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墨盒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数学建模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金士顿DTMAX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绒布鞋套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订书机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得力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200748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强力剪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0748">
              <w:rPr>
                <w:rFonts w:ascii="宋体" w:hAnsi="宋体" w:hint="eastAsia"/>
                <w:kern w:val="0"/>
                <w:szCs w:val="21"/>
              </w:rPr>
              <w:t>张小泉</w:t>
            </w:r>
            <w:r w:rsidRPr="00200748">
              <w:rPr>
                <w:rFonts w:ascii="Times New Roman" w:hAnsi="Times New Roman"/>
                <w:kern w:val="0"/>
                <w:szCs w:val="21"/>
              </w:rPr>
              <w:t>HSS-185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kern w:val="0"/>
                <w:szCs w:val="21"/>
              </w:rPr>
              <w:t>把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00748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5号（南孚）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7号（南孚）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套装维修工具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b/>
                <w:bCs/>
                <w:color w:val="666666"/>
                <w:kern w:val="0"/>
                <w:sz w:val="20"/>
                <w:szCs w:val="20"/>
              </w:rPr>
              <w:t>宝工</w:t>
            </w:r>
            <w:r w:rsidRPr="00200748">
              <w:rPr>
                <w:rFonts w:ascii="Arial" w:hAnsi="Arial" w:cs="Arial"/>
                <w:b/>
                <w:bCs/>
                <w:color w:val="666666"/>
                <w:kern w:val="0"/>
                <w:sz w:val="20"/>
                <w:szCs w:val="20"/>
              </w:rPr>
              <w:t>PK-2052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吸尘器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华为洗脱一体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电源插座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公牛</w:t>
            </w:r>
            <w:r w:rsidRPr="00200748">
              <w:rPr>
                <w:rFonts w:cs="宋体"/>
                <w:color w:val="000000"/>
                <w:kern w:val="0"/>
                <w:szCs w:val="21"/>
              </w:rPr>
              <w:t>B5053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200748">
              <w:rPr>
                <w:rFonts w:cs="宋体"/>
                <w:color w:val="000000"/>
                <w:kern w:val="0"/>
                <w:szCs w:val="21"/>
              </w:rPr>
              <w:t>TP</w:t>
            </w: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路由器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千兆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200748"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心相印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80包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0748" w:rsidRPr="00200748" w:rsidTr="00C749C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TP交换机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24口千兆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748" w:rsidRPr="00200748" w:rsidRDefault="00200748" w:rsidP="002007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007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00748" w:rsidRDefault="00200748" w:rsidP="00FC24D9">
      <w:pPr>
        <w:jc w:val="left"/>
        <w:rPr>
          <w:rStyle w:val="font571"/>
          <w:rFonts w:hint="default"/>
        </w:rPr>
      </w:pPr>
    </w:p>
    <w:sectPr w:rsidR="00200748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5C" w:rsidRDefault="00A7745C" w:rsidP="00F00F59">
      <w:r>
        <w:separator/>
      </w:r>
    </w:p>
  </w:endnote>
  <w:endnote w:type="continuationSeparator" w:id="1">
    <w:p w:rsidR="00A7745C" w:rsidRDefault="00A7745C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5C" w:rsidRDefault="00A7745C" w:rsidP="00F00F59">
      <w:r>
        <w:separator/>
      </w:r>
    </w:p>
  </w:footnote>
  <w:footnote w:type="continuationSeparator" w:id="1">
    <w:p w:rsidR="00A7745C" w:rsidRDefault="00A7745C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00748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37E4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7745C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749CD"/>
    <w:rsid w:val="00C912D8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DD230D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5581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3109</TotalTime>
  <Pages>6</Pages>
  <Words>560</Words>
  <Characters>3197</Characters>
  <Application>Microsoft Office Word</Application>
  <DocSecurity>0</DocSecurity>
  <Lines>26</Lines>
  <Paragraphs>7</Paragraphs>
  <ScaleCrop>false</ScaleCrop>
  <Company>china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12</cp:revision>
  <dcterms:created xsi:type="dcterms:W3CDTF">2020-01-07T02:33:00Z</dcterms:created>
  <dcterms:modified xsi:type="dcterms:W3CDTF">2023-01-04T08:20:00Z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